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Garamond" w:cs="Garamond" w:eastAsia="Garamond" w:hAnsi="Garamond"/>
          <w:b w:val="1"/>
          <w:i w:val="1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vertAlign w:val="baseline"/>
        </w:rPr>
      </w:pPr>
      <w:r w:rsidDel="00000000" w:rsidR="00000000" w:rsidRPr="00000000">
        <w:rPr>
          <w:rFonts w:ascii="Gentium Basic" w:cs="Gentium Basic" w:eastAsia="Gentium Basic" w:hAnsi="Gentium Basic"/>
          <w:b w:val="1"/>
          <w:i w:val="1"/>
          <w:sz w:val="28"/>
          <w:szCs w:val="28"/>
          <w:vertAlign w:val="baseline"/>
          <w:rtl w:val="0"/>
        </w:rPr>
        <w:t xml:space="preserve">ISTITUTO ISTRUZIONE SUPERIORE "L. EINAUDI" – ALBA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Gentium Basic" w:cs="Gentium Basic" w:eastAsia="Gentium Basic" w:hAnsi="Gentium Basic"/>
          <w:b w:val="1"/>
          <w:i w:val="1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vertAlign w:val="baseline"/>
        </w:rPr>
      </w:pPr>
      <w:r w:rsidDel="00000000" w:rsidR="00000000" w:rsidRPr="00000000">
        <w:rPr>
          <w:rFonts w:ascii="Gentium Basic" w:cs="Gentium Basic" w:eastAsia="Gentium Basic" w:hAnsi="Gentium Basic"/>
          <w:b w:val="1"/>
          <w:i w:val="1"/>
          <w:sz w:val="28"/>
          <w:szCs w:val="28"/>
          <w:vertAlign w:val="baseline"/>
          <w:rtl w:val="0"/>
        </w:rPr>
        <w:t xml:space="preserve">ANNO SCOLASTICO 2021/2022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Gentium Basic" w:cs="Gentium Basic" w:eastAsia="Gentium Basic" w:hAnsi="Gentium Basic"/>
          <w:b w:val="1"/>
          <w:i w:val="1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vertAlign w:val="baseline"/>
        </w:rPr>
      </w:pPr>
      <w:r w:rsidDel="00000000" w:rsidR="00000000" w:rsidRPr="00000000">
        <w:rPr>
          <w:rFonts w:ascii="Gentium Basic" w:cs="Gentium Basic" w:eastAsia="Gentium Basic" w:hAnsi="Gentium Basic"/>
          <w:b w:val="1"/>
          <w:i w:val="1"/>
          <w:sz w:val="28"/>
          <w:szCs w:val="28"/>
          <w:vertAlign w:val="baseline"/>
          <w:rtl w:val="0"/>
        </w:rPr>
        <w:t xml:space="preserve">CLASSE: 2A– Amministrazione, Finanza e Marketing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Gentium Basic" w:cs="Gentium Basic" w:eastAsia="Gentium Basic" w:hAnsi="Gentium Basic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vertAlign w:val="baseline"/>
        </w:rPr>
      </w:pPr>
      <w:r w:rsidDel="00000000" w:rsidR="00000000" w:rsidRPr="00000000">
        <w:rPr>
          <w:rFonts w:ascii="Gentium Basic" w:cs="Gentium Basic" w:eastAsia="Gentium Basic" w:hAnsi="Gentium Basic"/>
          <w:b w:val="1"/>
          <w:i w:val="1"/>
          <w:sz w:val="28"/>
          <w:szCs w:val="28"/>
          <w:vertAlign w:val="baseline"/>
          <w:rtl w:val="0"/>
        </w:rPr>
        <w:t xml:space="preserve">Disciplina:Italiano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rFonts w:ascii="Gentium Basic" w:cs="Gentium Basic" w:eastAsia="Gentium Basic" w:hAnsi="Gentium Basic"/>
          <w:b w:val="1"/>
          <w:i w:val="1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vertAlign w:val="baseline"/>
        </w:rPr>
      </w:pPr>
      <w:r w:rsidDel="00000000" w:rsidR="00000000" w:rsidRPr="00000000">
        <w:rPr>
          <w:rFonts w:ascii="Gentium Basic" w:cs="Gentium Basic" w:eastAsia="Gentium Basic" w:hAnsi="Gentium Basic"/>
          <w:b w:val="1"/>
          <w:i w:val="1"/>
          <w:sz w:val="28"/>
          <w:szCs w:val="28"/>
          <w:vertAlign w:val="baseline"/>
          <w:rtl w:val="0"/>
        </w:rPr>
        <w:t xml:space="preserve">Prof.ssa Lisa BADELLINO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rFonts w:ascii="Garamond" w:cs="Garamond" w:eastAsia="Garamond" w:hAnsi="Garamond"/>
          <w:b w:val="1"/>
          <w:i w:val="1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vertAlign w:val="baseline"/>
        </w:rPr>
      </w:pPr>
      <w:r w:rsidDel="00000000" w:rsidR="00000000" w:rsidRPr="00000000">
        <w:rPr>
          <w:rFonts w:ascii="Gentium Basic" w:cs="Gentium Basic" w:eastAsia="Gentium Basic" w:hAnsi="Gentium Basic"/>
          <w:b w:val="1"/>
          <w:i w:val="1"/>
          <w:sz w:val="28"/>
          <w:szCs w:val="28"/>
          <w:vertAlign w:val="baseline"/>
          <w:rtl w:val="0"/>
        </w:rPr>
        <w:t xml:space="preserve">PROGETTAZIONE DIDATTICA ANNUALE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rFonts w:ascii="Garamond" w:cs="Garamond" w:eastAsia="Garamond" w:hAnsi="Garamond"/>
          <w:b w:val="1"/>
          <w:i w:val="1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vertAlign w:val="baseline"/>
        </w:rPr>
      </w:pPr>
      <w:r w:rsidDel="00000000" w:rsidR="00000000" w:rsidRPr="00000000">
        <w:rPr>
          <w:rFonts w:ascii="Gentium Basic" w:cs="Gentium Basic" w:eastAsia="Gentium Basic" w:hAnsi="Gentium Basic"/>
          <w:b w:val="0"/>
          <w:i w:val="1"/>
          <w:sz w:val="24"/>
          <w:szCs w:val="24"/>
          <w:vertAlign w:val="baseline"/>
          <w:rtl w:val="0"/>
        </w:rPr>
        <w:br w:type="textWrapping"/>
      </w:r>
      <w:r w:rsidDel="00000000" w:rsidR="00000000" w:rsidRPr="00000000">
        <w:rPr>
          <w:rFonts w:ascii="Gentium Basic" w:cs="Gentium Basic" w:eastAsia="Gentium Basic" w:hAnsi="Gentium Bas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 quanto riguarda le finalità della disciplina, gli standard minimi di apprendimento in termini di conoscenze e di competenze da raggiungere al termine del biennio, gli obiettivi trasversali, cognitivi e comportamentali, le griglie di valutazione ed il ruolo specifico delle discipline storico-letterarie, si rimanda al “Piano annuale di materie letterarie” per l’a. s. 2019/20, discusso ed approvato in sede di Dipartimento.</w:t>
      </w:r>
      <w:r w:rsidDel="00000000" w:rsidR="00000000" w:rsidRPr="00000000">
        <w:rPr>
          <w:rFonts w:ascii="Gentium Basic" w:cs="Gentium Basic" w:eastAsia="Gentium Basic" w:hAnsi="Gentium Basic"/>
          <w:b w:val="1"/>
          <w:i w:val="1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rFonts w:ascii="Garamond" w:cs="Garamond" w:eastAsia="Garamond" w:hAnsi="Garamond"/>
          <w:b w:val="1"/>
          <w:i w:val="1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rFonts w:ascii="Garamond" w:cs="Garamond" w:eastAsia="Garamond" w:hAnsi="Garamond"/>
          <w:b w:val="1"/>
          <w:i w:val="1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rFonts w:ascii="Garamond" w:cs="Garamond" w:eastAsia="Garamond" w:hAnsi="Garamond"/>
          <w:b w:val="1"/>
          <w:i w:val="1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94.0" w:type="dxa"/>
        <w:jc w:val="left"/>
        <w:tblInd w:w="0.0" w:type="dxa"/>
        <w:tblLayout w:type="fixed"/>
        <w:tblLook w:val="0000"/>
      </w:tblPr>
      <w:tblGrid>
        <w:gridCol w:w="9894"/>
        <w:tblGridChange w:id="0">
          <w:tblGrid>
            <w:gridCol w:w="9894"/>
          </w:tblGrid>
        </w:tblGridChange>
      </w:tblGrid>
      <w:tr>
        <w:trPr>
          <w:cantSplit w:val="0"/>
          <w:trHeight w:val="2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ntium Basic" w:cs="Gentium Basic" w:eastAsia="Gentium Basic" w:hAnsi="Gentium Basic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ntium Basic" w:cs="Gentium Basic" w:eastAsia="Gentium Basic" w:hAnsi="Gentium Basic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MODULO 1 : Il linguaggio della poesia: elementi costitutivi, aspetto grafico, interpretazione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9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ntium Basic" w:cs="Gentium Basic" w:eastAsia="Gentium Basic" w:hAnsi="Gentium Bas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ntium Basic" w:cs="Gentium Basic" w:eastAsia="Gentium Basic" w:hAnsi="Gentium Bas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individuare e conoscere gli elementi costitutivi del testo poetico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Nova Mono" w:cs="Nova Mono" w:eastAsia="Nova Mono" w:hAnsi="Nova Mono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− dividere in sillabe i versi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tag w:val="goog_rdk_1"/>
              </w:sdtPr>
              <w:sdtContent>
                <w:r w:rsidDel="00000000" w:rsidR="00000000" w:rsidRPr="00000000">
                  <w:rPr>
                    <w:rFonts w:ascii="Nova Mono" w:cs="Nova Mono" w:eastAsia="Nova Mono" w:hAnsi="Nova Mono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− individuare cesure ed enjambement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tag w:val="goog_rdk_2"/>
              </w:sdtPr>
              <w:sdtContent>
                <w:r w:rsidDel="00000000" w:rsidR="00000000" w:rsidRPr="00000000">
                  <w:rPr>
                    <w:rFonts w:ascii="Nova Mono" w:cs="Nova Mono" w:eastAsia="Nova Mono" w:hAnsi="Nova Mono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− riconoscere i diversi tipi di verso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tag w:val="goog_rdk_3"/>
              </w:sdtPr>
              <w:sdtContent>
                <w:r w:rsidDel="00000000" w:rsidR="00000000" w:rsidRPr="00000000">
                  <w:rPr>
                    <w:rFonts w:ascii="Nova Mono" w:cs="Nova Mono" w:eastAsia="Nova Mono" w:hAnsi="Nova Mono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− individuare le rime e ricostruirne lo schema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tag w:val="goog_rdk_4"/>
              </w:sdtPr>
              <w:sdtContent>
                <w:r w:rsidDel="00000000" w:rsidR="00000000" w:rsidRPr="00000000">
                  <w:rPr>
                    <w:rFonts w:ascii="Nova Mono" w:cs="Nova Mono" w:eastAsia="Nova Mono" w:hAnsi="Nova Mono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− riconoscere i diversi tipi di rima e di strofa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tag w:val="goog_rdk_5"/>
              </w:sdtPr>
              <w:sdtContent>
                <w:r w:rsidDel="00000000" w:rsidR="00000000" w:rsidRPr="00000000">
                  <w:rPr>
                    <w:rFonts w:ascii="Nova Mono" w:cs="Nova Mono" w:eastAsia="Nova Mono" w:hAnsi="Nova Mono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− individuare e riconoscere le figure retoriche del suono, del significato e dell’ordine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tag w:val="goog_rdk_6"/>
              </w:sdtPr>
              <w:sdtContent>
                <w:r w:rsidDel="00000000" w:rsidR="00000000" w:rsidRPr="00000000">
                  <w:rPr>
                    <w:rFonts w:ascii="Nova Mono" w:cs="Nova Mono" w:eastAsia="Nova Mono" w:hAnsi="Nova Mono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− riconoscere la specificità della sintassi del testo poetico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tag w:val="goog_rdk_7"/>
              </w:sdtPr>
              <w:sdtContent>
                <w:r w:rsidDel="00000000" w:rsidR="00000000" w:rsidRPr="00000000">
                  <w:rPr>
                    <w:rFonts w:ascii="Nova Mono" w:cs="Nova Mono" w:eastAsia="Nova Mono" w:hAnsi="Nova Mono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− cogliere il rapporto tra scelte lessicali e contenuto di un testo poetico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ntium Basic" w:cs="Gentium Basic" w:eastAsia="Gentium Basic" w:hAnsi="Gentium Bas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interpretazione del testo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ntium Basic" w:cs="Gentium Basic" w:eastAsia="Gentium Basic" w:hAnsi="Gentium Bas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938"/>
                <w:tab w:val="left" w:pos="10206"/>
              </w:tabs>
              <w:spacing w:after="0" w:before="0" w:line="240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rPr>
          <w:rFonts w:ascii="Garamond" w:cs="Garamond" w:eastAsia="Garamond" w:hAnsi="Garamond"/>
          <w:i w:val="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Garamond" w:cs="Garamond" w:eastAsia="Garamond" w:hAnsi="Garamond"/>
          <w:i w:val="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Garamond" w:cs="Garamond" w:eastAsia="Garamond" w:hAnsi="Garamond"/>
          <w:b w:val="1"/>
          <w:i w:val="1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894.0" w:type="dxa"/>
        <w:jc w:val="left"/>
        <w:tblInd w:w="0.0" w:type="dxa"/>
        <w:tblLayout w:type="fixed"/>
        <w:tblLook w:val="0000"/>
      </w:tblPr>
      <w:tblGrid>
        <w:gridCol w:w="9894"/>
        <w:tblGridChange w:id="0">
          <w:tblGrid>
            <w:gridCol w:w="989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ntium Basic" w:cs="Gentium Basic" w:eastAsia="Gentium Basic" w:hAnsi="Gentium Basic"/>
                <w:b w:val="1"/>
                <w:i w:val="1"/>
                <w:smallCaps w:val="0"/>
                <w:strike w:val="0"/>
                <w:color w:val="000000"/>
                <w:sz w:val="8"/>
                <w:szCs w:val="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ntium Basic" w:cs="Gentium Basic" w:eastAsia="Gentium Basic" w:hAnsi="Gentium Basic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MODULO 2: I grandi modelli della poesia : analisi di testi esemplari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ntium Basic" w:cs="Gentium Basic" w:eastAsia="Gentium Basic" w:hAnsi="Gentium Bas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Il Trecento storico e letterario: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ntium Basic" w:cs="Gentium Basic" w:eastAsia="Gentium Basic" w:hAnsi="Gentium Bas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Dante Alighieri, </w:t>
            </w:r>
            <w:r w:rsidDel="00000000" w:rsidR="00000000" w:rsidRPr="00000000">
              <w:rPr>
                <w:rFonts w:ascii="Gentium Basic" w:cs="Gentium Basic" w:eastAsia="Gentium Basic" w:hAnsi="Gentium Basic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Tanto gentile e tanto onesta pare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ntium Basic" w:cs="Gentium Basic" w:eastAsia="Gentium Basic" w:hAnsi="Gentium Basic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</w:t>
            </w:r>
            <w:r w:rsidDel="00000000" w:rsidR="00000000" w:rsidRPr="00000000">
              <w:rPr>
                <w:rFonts w:ascii="Gentium Basic" w:cs="Gentium Basic" w:eastAsia="Gentium Basic" w:hAnsi="Gentium Bas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Francesco Petrarca, </w:t>
            </w:r>
            <w:r w:rsidDel="00000000" w:rsidR="00000000" w:rsidRPr="00000000">
              <w:rPr>
                <w:rFonts w:ascii="Gentium Basic" w:cs="Gentium Basic" w:eastAsia="Gentium Basic" w:hAnsi="Gentium Basic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Erano i capei d’oro…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ntium Basic" w:cs="Gentium Basic" w:eastAsia="Gentium Basic" w:hAnsi="Gentium Bas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La poesia romantica: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ntium Basic" w:cs="Gentium Basic" w:eastAsia="Gentium Basic" w:hAnsi="Gentium Bas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Ugo Foscolo, </w:t>
            </w:r>
            <w:r w:rsidDel="00000000" w:rsidR="00000000" w:rsidRPr="00000000">
              <w:rPr>
                <w:rFonts w:ascii="Gentium Basic" w:cs="Gentium Basic" w:eastAsia="Gentium Basic" w:hAnsi="Gentium Basic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Alla sera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ntium Basic" w:cs="Gentium Basic" w:eastAsia="Gentium Basic" w:hAnsi="Gentium Bas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Giacomo Leopardi, </w:t>
            </w:r>
            <w:r w:rsidDel="00000000" w:rsidR="00000000" w:rsidRPr="00000000">
              <w:rPr>
                <w:rFonts w:ascii="Gentium Basic" w:cs="Gentium Basic" w:eastAsia="Gentium Basic" w:hAnsi="Gentium Basic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L’infinito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ntium Basic" w:cs="Gentium Basic" w:eastAsia="Gentium Basic" w:hAnsi="Gentium Bas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Dal Decadentismo al Simbolismo: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ntium Basic" w:cs="Gentium Basic" w:eastAsia="Gentium Basic" w:hAnsi="Gentium Bas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Giovanni Pascoli, X agosto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ntium Basic" w:cs="Gentium Basic" w:eastAsia="Gentium Basic" w:hAnsi="Gentium Bas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La poesia del XX secolo: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ntium Basic" w:cs="Gentium Basic" w:eastAsia="Gentium Basic" w:hAnsi="Gentium Bas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Umberto Saba, </w:t>
            </w:r>
            <w:r w:rsidDel="00000000" w:rsidR="00000000" w:rsidRPr="00000000">
              <w:rPr>
                <w:rFonts w:ascii="Gentium Basic" w:cs="Gentium Basic" w:eastAsia="Gentium Basic" w:hAnsi="Gentium Basic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La città vecchia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ntium Basic" w:cs="Gentium Basic" w:eastAsia="Gentium Basic" w:hAnsi="Gentium Basic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</w:t>
            </w:r>
            <w:r w:rsidDel="00000000" w:rsidR="00000000" w:rsidRPr="00000000">
              <w:rPr>
                <w:rFonts w:ascii="Gentium Basic" w:cs="Gentium Basic" w:eastAsia="Gentium Basic" w:hAnsi="Gentium Bas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Giuseppe Ungaretti, </w:t>
            </w:r>
            <w:r w:rsidDel="00000000" w:rsidR="00000000" w:rsidRPr="00000000">
              <w:rPr>
                <w:rFonts w:ascii="Gentium Basic" w:cs="Gentium Basic" w:eastAsia="Gentium Basic" w:hAnsi="Gentium Basic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Veglia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ntium Basic" w:cs="Gentium Basic" w:eastAsia="Gentium Basic" w:hAnsi="Gentium Basic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</w:t>
            </w:r>
            <w:r w:rsidDel="00000000" w:rsidR="00000000" w:rsidRPr="00000000">
              <w:rPr>
                <w:rFonts w:ascii="Gentium Basic" w:cs="Gentium Basic" w:eastAsia="Gentium Basic" w:hAnsi="Gentium Bas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Eugenio Montale, </w:t>
            </w:r>
            <w:r w:rsidDel="00000000" w:rsidR="00000000" w:rsidRPr="00000000">
              <w:rPr>
                <w:rFonts w:ascii="Gentium Basic" w:cs="Gentium Basic" w:eastAsia="Gentium Basic" w:hAnsi="Gentium Basic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Spesso il male di vivere ho incontrato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ntium Basic" w:cs="Gentium Basic" w:eastAsia="Gentium Basic" w:hAnsi="Gentium Basic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- </w:t>
            </w:r>
            <w:r w:rsidDel="00000000" w:rsidR="00000000" w:rsidRPr="00000000">
              <w:rPr>
                <w:rFonts w:ascii="Gentium Basic" w:cs="Gentium Basic" w:eastAsia="Gentium Basic" w:hAnsi="Gentium Bas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Salvatore Quasimodo</w:t>
            </w:r>
            <w:r w:rsidDel="00000000" w:rsidR="00000000" w:rsidRPr="00000000">
              <w:rPr>
                <w:rFonts w:ascii="Gentium Basic" w:cs="Gentium Basic" w:eastAsia="Gentium Basic" w:hAnsi="Gentium Basic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, Ed è subito sera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2">
      <w:pPr>
        <w:rPr>
          <w:rFonts w:ascii="Garamond" w:cs="Garamond" w:eastAsia="Garamond" w:hAnsi="Garamond"/>
          <w:i w:val="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rFonts w:ascii="Garamond" w:cs="Garamond" w:eastAsia="Garamond" w:hAnsi="Garamond"/>
          <w:i w:val="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rFonts w:ascii="Garamond" w:cs="Garamond" w:eastAsia="Garamond" w:hAnsi="Garamond"/>
          <w:i w:val="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rFonts w:ascii="Garamond" w:cs="Garamond" w:eastAsia="Garamond" w:hAnsi="Garamond"/>
          <w:b w:val="1"/>
          <w:i w:val="1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894.0" w:type="dxa"/>
        <w:jc w:val="left"/>
        <w:tblInd w:w="0.0" w:type="dxa"/>
        <w:tblLayout w:type="fixed"/>
        <w:tblLook w:val="0000"/>
      </w:tblPr>
      <w:tblGrid>
        <w:gridCol w:w="9894"/>
        <w:tblGridChange w:id="0">
          <w:tblGrid>
            <w:gridCol w:w="989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ramond" w:cs="Garamond" w:eastAsia="Garamond" w:hAnsi="Garamond"/>
                <w:b w:val="1"/>
                <w:i w:val="1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ntium Basic" w:cs="Gentium Basic" w:eastAsia="Gentium Basic" w:hAnsi="Gentium Basic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ntium Basic" w:cs="Gentium Basic" w:eastAsia="Gentium Basic" w:hAnsi="Gentium Basic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MODULO 3 : Il </w:t>
            </w:r>
            <w:r w:rsidDel="00000000" w:rsidR="00000000" w:rsidRPr="00000000">
              <w:rPr>
                <w:rFonts w:ascii="Gentium Basic" w:cs="Gentium Basic" w:eastAsia="Gentium Basic" w:hAnsi="Gentium Basic"/>
                <w:b w:val="1"/>
                <w:i w:val="1"/>
                <w:sz w:val="24"/>
                <w:szCs w:val="24"/>
                <w:rtl w:val="0"/>
              </w:rPr>
              <w:t xml:space="preserve">t</w:t>
            </w:r>
            <w:r w:rsidDel="00000000" w:rsidR="00000000" w:rsidRPr="00000000">
              <w:rPr>
                <w:rFonts w:ascii="Gentium Basic" w:cs="Gentium Basic" w:eastAsia="Gentium Basic" w:hAnsi="Gentium Basic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eatro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938"/>
                <w:tab w:val="left" w:pos="10206"/>
              </w:tabs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sdt>
              <w:sdtPr>
                <w:tag w:val="goog_rdk_8"/>
              </w:sdtPr>
              <w:sdtContent>
                <w:r w:rsidDel="00000000" w:rsidR="00000000" w:rsidRPr="00000000">
                  <w:rPr>
                    <w:rFonts w:ascii="Nova Mono" w:cs="Nova Mono" w:eastAsia="Nova Mono" w:hAnsi="Nova Mono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− individuare e conoscere gli elementi costitutivi del testo teatrale: didascalie, battute, atti, ecc. 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938"/>
                <w:tab w:val="left" w:pos="10206"/>
              </w:tabs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sdt>
              <w:sdtPr>
                <w:tag w:val="goog_rdk_9"/>
              </w:sdtPr>
              <w:sdtContent>
                <w:r w:rsidDel="00000000" w:rsidR="00000000" w:rsidRPr="00000000">
                  <w:rPr>
                    <w:rFonts w:ascii="Nova Mono" w:cs="Nova Mono" w:eastAsia="Nova Mono" w:hAnsi="Nova Mono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− riconoscere le caratteristiche formali e contenutistiche del genere tragico e del genere comico (lettura di testi esemplari)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938"/>
                <w:tab w:val="left" w:pos="10206"/>
              </w:tabs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sdt>
              <w:sdtPr>
                <w:tag w:val="goog_rdk_10"/>
              </w:sdtPr>
              <w:sdtContent>
                <w:r w:rsidDel="00000000" w:rsidR="00000000" w:rsidRPr="00000000">
                  <w:rPr>
                    <w:rFonts w:ascii="Nova Mono" w:cs="Nova Mono" w:eastAsia="Nova Mono" w:hAnsi="Nova Mono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− riconoscere le caratteristiche formali e contenutistiche del melodramma e del dramma borghese (lettura di testi esemplari)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938"/>
                <w:tab w:val="left" w:pos="10206"/>
              </w:tabs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C">
      <w:pPr>
        <w:rPr>
          <w:rFonts w:ascii="Garamond" w:cs="Garamond" w:eastAsia="Garamond" w:hAnsi="Garamond"/>
          <w:i w:val="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rFonts w:ascii="Garamond" w:cs="Garamond" w:eastAsia="Garamond" w:hAnsi="Garamond"/>
          <w:i w:val="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894.0" w:type="dxa"/>
        <w:jc w:val="left"/>
        <w:tblInd w:w="0.0" w:type="dxa"/>
        <w:tblLayout w:type="fixed"/>
        <w:tblLook w:val="0000"/>
      </w:tblPr>
      <w:tblGrid>
        <w:gridCol w:w="9894"/>
        <w:tblGridChange w:id="0">
          <w:tblGrid>
            <w:gridCol w:w="989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ramond" w:cs="Garamond" w:eastAsia="Garamond" w:hAnsi="Garamond"/>
                <w:b w:val="1"/>
                <w:i w:val="1"/>
                <w:smallCaps w:val="0"/>
                <w:strike w:val="0"/>
                <w:color w:val="000000"/>
                <w:sz w:val="8"/>
                <w:szCs w:val="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ntium Basic" w:cs="Gentium Basic" w:eastAsia="Gentium Basic" w:hAnsi="Gentium Basic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ntium Basic" w:cs="Gentium Basic" w:eastAsia="Gentium Basic" w:hAnsi="Gentium Basic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MODULO 4 : Riflessione sulla struttura grammaticale della lingua italiana e produzione scritta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938"/>
                <w:tab w:val="left" w:pos="10206"/>
              </w:tabs>
              <w:spacing w:after="0" w:before="0" w:line="240" w:lineRule="auto"/>
              <w:ind w:left="0" w:right="0" w:firstLine="0"/>
              <w:jc w:val="both"/>
              <w:rPr>
                <w:rFonts w:ascii="Gentium Basic" w:cs="Gentium Basic" w:eastAsia="Gentium Basic" w:hAnsi="Gentium Bas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938"/>
                <w:tab w:val="left" w:pos="10206"/>
              </w:tabs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ntium Basic" w:cs="Gentium Basic" w:eastAsia="Gentium Basic" w:hAnsi="Gentium Bas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La sintassi della frase semplice: i complementi (analisi logica)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938"/>
                <w:tab w:val="left" w:pos="10206"/>
              </w:tabs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ntium Basic" w:cs="Gentium Basic" w:eastAsia="Gentium Basic" w:hAnsi="Gentium Bas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La sintassi della frase complessa: la principale, la coordinata e la subordinata (analisi del periodo)</w:t>
            </w:r>
            <w:r w:rsidDel="00000000" w:rsidR="00000000" w:rsidRPr="00000000">
              <w:rPr>
                <w:rtl w:val="0"/>
              </w:rPr>
            </w:r>
          </w:p>
          <w:bookmarkStart w:colFirst="0" w:colLast="0" w:name="bookmark=id.30j0zll" w:id="0"/>
          <w:bookmarkEnd w:id="0"/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938"/>
                <w:tab w:val="left" w:pos="10206"/>
              </w:tabs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ntium Basic" w:cs="Gentium Basic" w:eastAsia="Gentium Basic" w:hAnsi="Gentium Bas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Stesura di temi di attualità, di letteratura e storia su argomenti svolti 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br w:type="textWrapping"/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Garamond" w:cs="Garamond" w:eastAsia="Garamond" w:hAnsi="Garamond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7">
      <w:pPr>
        <w:rPr>
          <w:rFonts w:ascii="Garamond" w:cs="Garamond" w:eastAsia="Garamond" w:hAnsi="Garamond"/>
          <w:i w:val="1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638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38"/>
        <w:tblGridChange w:id="0">
          <w:tblGrid>
            <w:gridCol w:w="9638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ntium Basic" w:cs="Gentium Basic" w:eastAsia="Gentium Basic" w:hAnsi="Gentium Basic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Gentium Basic" w:cs="Gentium Basic" w:eastAsia="Gentium Basic" w:hAnsi="Gentium Basic"/>
                <w:b w:val="1"/>
                <w:i w:val="1"/>
                <w:sz w:val="24"/>
                <w:szCs w:val="24"/>
                <w:rtl w:val="0"/>
              </w:rPr>
              <w:t xml:space="preserve">MODULO 5: I Promessi sposi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ntium Basic" w:cs="Gentium Basic" w:eastAsia="Gentium Basic" w:hAnsi="Gentium Basic"/>
                <w:sz w:val="24"/>
                <w:szCs w:val="24"/>
              </w:rPr>
            </w:pPr>
            <w:r w:rsidDel="00000000" w:rsidR="00000000" w:rsidRPr="00000000">
              <w:rPr>
                <w:rFonts w:ascii="Gentium Basic" w:cs="Gentium Basic" w:eastAsia="Gentium Basic" w:hAnsi="Gentium Basic"/>
                <w:sz w:val="24"/>
                <w:szCs w:val="24"/>
                <w:rtl w:val="0"/>
              </w:rPr>
              <w:t xml:space="preserve">Lettura e analisi di capitoli scelti dalla seconda parte del romanzo</w:t>
            </w:r>
          </w:p>
        </w:tc>
      </w:tr>
    </w:tbl>
    <w:p w:rsidR="00000000" w:rsidDel="00000000" w:rsidP="00000000" w:rsidRDefault="00000000" w:rsidRPr="00000000" w14:paraId="0000004A">
      <w:pPr>
        <w:rPr>
          <w:rFonts w:ascii="Garamond" w:cs="Garamond" w:eastAsia="Garamond" w:hAnsi="Garamond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rFonts w:ascii="Garamond" w:cs="Garamond" w:eastAsia="Garamond" w:hAnsi="Garamond"/>
          <w:i w:val="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rFonts w:ascii="Garamond" w:cs="Garamond" w:eastAsia="Garamond" w:hAnsi="Garamond"/>
          <w:b w:val="1"/>
          <w:i w:val="1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894.0" w:type="dxa"/>
        <w:jc w:val="left"/>
        <w:tblInd w:w="0.0" w:type="dxa"/>
        <w:tblLayout w:type="fixed"/>
        <w:tblLook w:val="0000"/>
      </w:tblPr>
      <w:tblGrid>
        <w:gridCol w:w="9894"/>
        <w:tblGridChange w:id="0">
          <w:tblGrid>
            <w:gridCol w:w="989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ntium Basic" w:cs="Gentium Basic" w:eastAsia="Gentium Basic" w:hAnsi="Gentium Basic"/>
                <w:b w:val="1"/>
                <w:i w:val="1"/>
                <w:smallCaps w:val="0"/>
                <w:strike w:val="0"/>
                <w:color w:val="000000"/>
                <w:sz w:val="8"/>
                <w:szCs w:val="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ntium Basic" w:cs="Gentium Basic" w:eastAsia="Gentium Basic" w:hAnsi="Gentium Basic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ntium Basic" w:cs="Gentium Basic" w:eastAsia="Gentium Basic" w:hAnsi="Gentium Basic"/>
                <w:b w:val="1"/>
                <w:i w:val="1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MODULO </w:t>
            </w:r>
            <w:r w:rsidDel="00000000" w:rsidR="00000000" w:rsidRPr="00000000">
              <w:rPr>
                <w:rFonts w:ascii="Gentium Basic" w:cs="Gentium Basic" w:eastAsia="Gentium Basic" w:hAnsi="Gentium Basic"/>
                <w:b w:val="1"/>
                <w:i w:val="1"/>
                <w:rtl w:val="0"/>
              </w:rPr>
              <w:t xml:space="preserve">6</w:t>
            </w:r>
            <w:r w:rsidDel="00000000" w:rsidR="00000000" w:rsidRPr="00000000">
              <w:rPr>
                <w:rFonts w:ascii="Gentium Basic" w:cs="Gentium Basic" w:eastAsia="Gentium Basic" w:hAnsi="Gentium Basic"/>
                <w:b w:val="1"/>
                <w:i w:val="1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: </w:t>
            </w:r>
            <w:r w:rsidDel="00000000" w:rsidR="00000000" w:rsidRPr="00000000">
              <w:rPr>
                <w:rFonts w:ascii="Gentium Basic" w:cs="Gentium Basic" w:eastAsia="Gentium Basic" w:hAnsi="Gentium Basic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Laboratorio di lettura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938"/>
                <w:tab w:val="left" w:pos="10206"/>
              </w:tabs>
              <w:spacing w:after="0" w:before="0" w:line="240" w:lineRule="auto"/>
              <w:ind w:left="708" w:right="0" w:firstLine="0"/>
              <w:jc w:val="both"/>
              <w:rPr>
                <w:rFonts w:ascii="Garamond" w:cs="Garamond" w:eastAsia="Garamond" w:hAnsi="Garamond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Gentium Basic" w:cs="Gentium Basic" w:eastAsia="Gentium Basic" w:hAnsi="Gentium Basic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ntium Basic" w:cs="Gentium Basic" w:eastAsia="Gentium Basic" w:hAnsi="Gentium Basic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La regola dei pesci</w:t>
            </w:r>
            <w:r w:rsidDel="00000000" w:rsidR="00000000" w:rsidRPr="00000000">
              <w:rPr>
                <w:rFonts w:ascii="Gentium Basic" w:cs="Gentium Basic" w:eastAsia="Gentium Basic" w:hAnsi="Gentium Basic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di Giorgio Scianna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Garamond" w:cs="Garamond" w:eastAsia="Garamond" w:hAnsi="Garamond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3">
      <w:pPr>
        <w:rPr>
          <w:rFonts w:ascii="Garamond" w:cs="Garamond" w:eastAsia="Garamond" w:hAnsi="Garamond"/>
          <w:i w:val="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>
          <w:rFonts w:ascii="Garamond" w:cs="Garamond" w:eastAsia="Garamond" w:hAnsi="Garamond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819"/>
          <w:tab w:val="right" w:pos="9638"/>
        </w:tabs>
        <w:spacing w:after="0" w:before="0" w:line="240" w:lineRule="auto"/>
        <w:ind w:left="0" w:right="0" w:firstLine="0"/>
        <w:jc w:val="left"/>
        <w:rPr>
          <w:rFonts w:ascii="Garamond" w:cs="Garamond" w:eastAsia="Garamond" w:hAnsi="Garamond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Gentium Basic" w:cs="Gentium Basic" w:eastAsia="Gentium Basic" w:hAnsi="Gentium Basic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entium Basic" w:cs="Gentium Basic" w:eastAsia="Gentium Basic" w:hAnsi="Gentium Basic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 ……13/10/2021………..</w:t>
        <w:tab/>
        <w:t xml:space="preserve">                         Firma del Docente   ……Lisa Badellino…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>
          <w:rFonts w:ascii="Garamond" w:cs="Garamond" w:eastAsia="Garamond" w:hAnsi="Garamond"/>
          <w:i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>
          <w:rFonts w:ascii="Garamond" w:cs="Garamond" w:eastAsia="Garamond" w:hAnsi="Garamond"/>
          <w:i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6838" w:w="11906" w:orient="portrait"/>
      <w:pgMar w:bottom="1134" w:top="1134" w:left="1134" w:right="1134" w:header="567" w:footer="567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Gentium Basic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Nova Mono">
    <w:embedRegular w:fontKey="{00000000-0000-0000-0000-000000000000}" r:id="rId9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B">
    <w:pPr>
      <w:jc w:val="center"/>
      <w:rPr>
        <w:sz w:val="16"/>
        <w:szCs w:val="16"/>
        <w:u w:val="single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singl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A">
    <w:pPr>
      <w:jc w:val="center"/>
      <w:rPr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fr-FR"/>
    </w:rPr>
  </w:style>
  <w:style w:type="paragraph" w:styleId="Titolo1">
    <w:name w:val="Titolo 1"/>
    <w:basedOn w:val="Normal"/>
    <w:next w:val="Normal"/>
    <w:autoRedefine w:val="0"/>
    <w:hidden w:val="0"/>
    <w:qFormat w:val="0"/>
    <w:pPr>
      <w:keepNext w:val="1"/>
      <w:widowControl w:val="1"/>
      <w:numPr>
        <w:ilvl w:val="0"/>
        <w:numId w:val="1"/>
      </w:numPr>
      <w:suppressAutoHyphens w:val="0"/>
      <w:bidi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0"/>
      <w:szCs w:val="20"/>
      <w:u w:val="single"/>
      <w:effect w:val="none"/>
      <w:vertAlign w:val="baseline"/>
      <w:cs w:val="0"/>
      <w:em w:val="none"/>
      <w:lang w:bidi="ar-SA" w:eastAsia="zh-CN" w:val="it-IT"/>
    </w:rPr>
  </w:style>
  <w:style w:type="paragraph" w:styleId="Titolo2">
    <w:name w:val="Titolo 2"/>
    <w:basedOn w:val="Normal"/>
    <w:next w:val="Normal"/>
    <w:autoRedefine w:val="0"/>
    <w:hidden w:val="0"/>
    <w:qFormat w:val="0"/>
    <w:pPr>
      <w:keepNext w:val="1"/>
      <w:widowControl w:val="1"/>
      <w:numPr>
        <w:ilvl w:val="1"/>
        <w:numId w:val="1"/>
      </w:numPr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1"/>
    </w:pPr>
    <w:rPr>
      <w:rFonts w:ascii="Arial" w:cs="Arial" w:eastAsia="Times New Roman" w:hAnsi="Arial"/>
      <w:b w:val="1"/>
      <w:w w:val="100"/>
      <w:position w:val="-1"/>
      <w:sz w:val="22"/>
      <w:szCs w:val="20"/>
      <w:effect w:val="none"/>
      <w:vertAlign w:val="baseline"/>
      <w:cs w:val="0"/>
      <w:em w:val="none"/>
      <w:lang w:bidi="ar-SA" w:eastAsia="zh-CN" w:val="it-IT"/>
    </w:rPr>
  </w:style>
  <w:style w:type="paragraph" w:styleId="Titolo3">
    <w:name w:val="Titolo 3"/>
    <w:basedOn w:val="Normal"/>
    <w:next w:val="Normal"/>
    <w:autoRedefine w:val="0"/>
    <w:hidden w:val="0"/>
    <w:qFormat w:val="0"/>
    <w:pPr>
      <w:keepNext w:val="1"/>
      <w:widowControl w:val="1"/>
      <w:numPr>
        <w:ilvl w:val="2"/>
        <w:numId w:val="1"/>
      </w:numPr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2"/>
    </w:pPr>
    <w:rPr>
      <w:rFonts w:ascii="Times New Roman" w:cs="Times New Roman" w:eastAsia="Times New Roman" w:hAnsi="Times New Roman"/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fr-FR"/>
    </w:rPr>
  </w:style>
  <w:style w:type="paragraph" w:styleId="Titolo4">
    <w:name w:val="Titolo 4"/>
    <w:basedOn w:val="Normal"/>
    <w:next w:val="Normal"/>
    <w:autoRedefine w:val="0"/>
    <w:hidden w:val="0"/>
    <w:qFormat w:val="0"/>
    <w:pPr>
      <w:keepNext w:val="1"/>
      <w:widowControl w:val="1"/>
      <w:numPr>
        <w:ilvl w:val="3"/>
        <w:numId w:val="1"/>
      </w:numPr>
      <w:suppressAutoHyphens w:val="0"/>
      <w:bidi w:val="0"/>
      <w:spacing w:line="1" w:lineRule="atLeast"/>
      <w:ind w:leftChars="-1" w:rightChars="0" w:firstLineChars="-1"/>
      <w:jc w:val="center"/>
      <w:textDirection w:val="btLr"/>
      <w:textAlignment w:val="top"/>
      <w:outlineLvl w:val="3"/>
    </w:pPr>
    <w:rPr>
      <w:rFonts w:ascii="Times New Roman" w:cs="Times New Roman" w:eastAsia="Times New Roman" w:hAnsi="Times New Roman"/>
      <w:b w:val="1"/>
      <w:w w:val="100"/>
      <w:position w:val="-1"/>
      <w:sz w:val="40"/>
      <w:szCs w:val="20"/>
      <w:effect w:val="none"/>
      <w:vertAlign w:val="baseline"/>
      <w:cs w:val="0"/>
      <w:em w:val="none"/>
      <w:lang w:bidi="ar-SA" w:eastAsia="zh-CN" w:val="it-IT"/>
    </w:rPr>
  </w:style>
  <w:style w:type="paragraph" w:styleId="Titolo5">
    <w:name w:val="Titolo 5"/>
    <w:basedOn w:val="Normal"/>
    <w:next w:val="Normal"/>
    <w:autoRedefine w:val="0"/>
    <w:hidden w:val="0"/>
    <w:qFormat w:val="0"/>
    <w:pPr>
      <w:keepNext w:val="1"/>
      <w:widowControl w:val="1"/>
      <w:numPr>
        <w:ilvl w:val="4"/>
        <w:numId w:val="1"/>
      </w:numPr>
      <w:suppressAutoHyphens w:val="0"/>
      <w:bidi w:val="0"/>
      <w:spacing w:line="1" w:lineRule="atLeast"/>
      <w:ind w:leftChars="-1" w:rightChars="0" w:firstLineChars="-1"/>
      <w:jc w:val="center"/>
      <w:textDirection w:val="btLr"/>
      <w:textAlignment w:val="top"/>
      <w:outlineLvl w:val="4"/>
    </w:pPr>
    <w:rPr>
      <w:rFonts w:ascii="Arial" w:cs="Arial" w:eastAsia="Times New Roman" w:hAnsi="Arial"/>
      <w:b w:val="1"/>
      <w:w w:val="100"/>
      <w:position w:val="-1"/>
      <w:sz w:val="22"/>
      <w:szCs w:val="20"/>
      <w:effect w:val="none"/>
      <w:vertAlign w:val="baseline"/>
      <w:cs w:val="0"/>
      <w:em w:val="none"/>
      <w:lang w:bidi="ar-SA" w:eastAsia="zh-CN" w:val="it-IT"/>
    </w:rPr>
  </w:style>
  <w:style w:type="paragraph" w:styleId="Titolo6">
    <w:name w:val="Titolo 6"/>
    <w:basedOn w:val="Normal"/>
    <w:next w:val="Normal"/>
    <w:autoRedefine w:val="0"/>
    <w:hidden w:val="0"/>
    <w:qFormat w:val="0"/>
    <w:pPr>
      <w:keepNext w:val="1"/>
      <w:widowControl w:val="1"/>
      <w:numPr>
        <w:ilvl w:val="5"/>
        <w:numId w:val="1"/>
      </w:numPr>
      <w:suppressAutoHyphens w:val="0"/>
      <w:bidi w:val="0"/>
      <w:spacing w:line="1" w:lineRule="atLeast"/>
      <w:ind w:leftChars="-1" w:rightChars="0" w:firstLineChars="-1"/>
      <w:jc w:val="center"/>
      <w:textDirection w:val="btLr"/>
      <w:textAlignment w:val="top"/>
      <w:outlineLvl w:val="5"/>
    </w:pPr>
    <w:rPr>
      <w:rFonts w:ascii="Arial" w:cs="Arial" w:eastAsia="Times New Roman" w:hAnsi="Arial"/>
      <w:b w:val="1"/>
      <w:i w:val="1"/>
      <w:w w:val="100"/>
      <w:position w:val="-1"/>
      <w:sz w:val="32"/>
      <w:szCs w:val="28"/>
      <w:effect w:val="none"/>
      <w:vertAlign w:val="baseline"/>
      <w:cs w:val="0"/>
      <w:em w:val="none"/>
      <w:lang w:bidi="ar-SA" w:eastAsia="zh-CN" w:val="it-IT"/>
    </w:rPr>
  </w:style>
  <w:style w:type="paragraph" w:styleId="Titolo7">
    <w:name w:val="Titolo 7"/>
    <w:basedOn w:val="Normal"/>
    <w:next w:val="Normal"/>
    <w:autoRedefine w:val="0"/>
    <w:hidden w:val="0"/>
    <w:qFormat w:val="0"/>
    <w:pPr>
      <w:keepNext w:val="1"/>
      <w:widowControl w:val="1"/>
      <w:numPr>
        <w:ilvl w:val="6"/>
        <w:numId w:val="1"/>
      </w:numPr>
      <w:suppressAutoHyphens w:val="0"/>
      <w:bidi w:val="0"/>
      <w:spacing w:line="240" w:lineRule="atLeast"/>
      <w:ind w:leftChars="-1" w:rightChars="0" w:firstLineChars="-1"/>
      <w:textDirection w:val="btLr"/>
      <w:textAlignment w:val="top"/>
      <w:outlineLvl w:val="6"/>
    </w:pPr>
    <w:rPr>
      <w:rFonts w:ascii="Arial" w:cs="Arial" w:eastAsia="Times New Roman" w:hAnsi="Arial"/>
      <w:i w:val="1"/>
      <w:w w:val="100"/>
      <w:position w:val="-1"/>
      <w:sz w:val="36"/>
      <w:szCs w:val="28"/>
      <w:effect w:val="none"/>
      <w:vertAlign w:val="baseline"/>
      <w:cs w:val="0"/>
      <w:em w:val="none"/>
      <w:lang w:bidi="ar-SA" w:eastAsia="zh-CN" w:val="it-IT"/>
    </w:rPr>
  </w:style>
  <w:style w:type="paragraph" w:styleId="Titolo8">
    <w:name w:val="Titolo 8"/>
    <w:basedOn w:val="Normal"/>
    <w:next w:val="Normal"/>
    <w:autoRedefine w:val="0"/>
    <w:hidden w:val="0"/>
    <w:qFormat w:val="0"/>
    <w:pPr>
      <w:keepNext w:val="1"/>
      <w:widowControl w:val="1"/>
      <w:numPr>
        <w:ilvl w:val="7"/>
        <w:numId w:val="1"/>
      </w:numPr>
      <w:tabs>
        <w:tab w:val="left" w:leader="none" w:pos="10206"/>
      </w:tabs>
      <w:suppressAutoHyphens w:val="0"/>
      <w:bidi w:val="0"/>
      <w:spacing w:line="360" w:lineRule="auto"/>
      <w:ind w:leftChars="-1" w:rightChars="0" w:firstLineChars="-1"/>
      <w:jc w:val="both"/>
      <w:textDirection w:val="btLr"/>
      <w:textAlignment w:val="top"/>
      <w:outlineLvl w:val="7"/>
    </w:pPr>
    <w:rPr>
      <w:rFonts w:ascii="Arial" w:cs="Arial" w:eastAsia="Times New Roman" w:hAnsi="Arial"/>
      <w:b w:val="1"/>
      <w:i w:val="1"/>
      <w:w w:val="100"/>
      <w:position w:val="-1"/>
      <w:sz w:val="24"/>
      <w:szCs w:val="20"/>
      <w:effect w:val="none"/>
      <w:vertAlign w:val="baseline"/>
      <w:cs w:val="0"/>
      <w:em w:val="none"/>
      <w:lang w:bidi="ar-SA" w:eastAsia="zh-CN" w:val="it-IT"/>
    </w:rPr>
  </w:style>
  <w:style w:type="paragraph" w:styleId="Titolo9">
    <w:name w:val="Titolo 9"/>
    <w:basedOn w:val="Normal"/>
    <w:next w:val="Normal"/>
    <w:autoRedefine w:val="0"/>
    <w:hidden w:val="0"/>
    <w:qFormat w:val="0"/>
    <w:pPr>
      <w:keepNext w:val="1"/>
      <w:widowControl w:val="1"/>
      <w:numPr>
        <w:ilvl w:val="8"/>
        <w:numId w:val="1"/>
      </w:numPr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8"/>
    </w:pPr>
    <w:rPr>
      <w:rFonts w:ascii="Arial" w:cs="Arial" w:eastAsia="Times New Roman" w:hAnsi="Arial"/>
      <w:b w:val="1"/>
      <w:i w:val="1"/>
      <w:w w:val="100"/>
      <w:position w:val="-1"/>
      <w:sz w:val="24"/>
      <w:szCs w:val="20"/>
      <w:effect w:val="none"/>
      <w:vertAlign w:val="baseline"/>
      <w:cs w:val="0"/>
      <w:em w:val="none"/>
      <w:lang w:bidi="ar-SA" w:eastAsia="zh-CN" w:val="it-IT"/>
    </w:rPr>
  </w:style>
  <w:style w:type="character" w:styleId="WW8Num1z0">
    <w:name w:val="WW8Num1z0"/>
    <w:next w:val="WW8Num1z0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4">
    <w:name w:val="WW8Num2z4"/>
    <w:next w:val="WW8Num2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5">
    <w:name w:val="WW8Num2z5"/>
    <w:next w:val="WW8Num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6">
    <w:name w:val="WW8Num2z6"/>
    <w:next w:val="WW8Num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7">
    <w:name w:val="WW8Num2z7"/>
    <w:next w:val="WW8Num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8">
    <w:name w:val="WW8Num2z8"/>
    <w:next w:val="WW8Num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rFonts w:ascii="Symbol" w:cs="Wingdings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4z0">
    <w:name w:val="WW8Num4z0"/>
    <w:next w:val="WW8Num4z0"/>
    <w:autoRedefine w:val="0"/>
    <w:hidden w:val="0"/>
    <w:qFormat w:val="0"/>
    <w:rPr>
      <w:i w:val="1"/>
      <w:iCs w:val="1"/>
      <w:w w:val="100"/>
      <w:position w:val="-1"/>
      <w:effect w:val="none"/>
      <w:vertAlign w:val="baseline"/>
      <w:cs w:val="0"/>
      <w:em w:val="none"/>
      <w:lang w:val="en-US"/>
    </w:rPr>
  </w:style>
  <w:style w:type="character" w:styleId="WW8Num4z1">
    <w:name w:val="WW8Num4z1"/>
    <w:next w:val="WW8Num4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2">
    <w:name w:val="WW8Num4z2"/>
    <w:next w:val="WW8Num4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3">
    <w:name w:val="WW8Num4z3"/>
    <w:next w:val="WW8Num4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4">
    <w:name w:val="WW8Num4z4"/>
    <w:next w:val="WW8Num4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5">
    <w:name w:val="WW8Num4z5"/>
    <w:next w:val="WW8Num4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6">
    <w:name w:val="WW8Num4z6"/>
    <w:next w:val="WW8Num4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7">
    <w:name w:val="WW8Num4z7"/>
    <w:next w:val="WW8Num4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8">
    <w:name w:val="WW8Num4z8"/>
    <w:next w:val="WW8Num4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0">
    <w:name w:val="WW8Num5z0"/>
    <w:next w:val="WW8Num5z0"/>
    <w:autoRedefine w:val="0"/>
    <w:hidden w:val="0"/>
    <w:qFormat w:val="0"/>
    <w:rPr>
      <w:i w:val="1"/>
      <w:iCs w:val="1"/>
      <w:w w:val="100"/>
      <w:position w:val="-1"/>
      <w:sz w:val="20"/>
      <w:szCs w:val="20"/>
      <w:effect w:val="none"/>
      <w:vertAlign w:val="baseline"/>
      <w:cs w:val="0"/>
      <w:em w:val="none"/>
      <w:lang w:val="it-IT"/>
    </w:rPr>
  </w:style>
  <w:style w:type="character" w:styleId="WW8Num5z1">
    <w:name w:val="WW8Num5z1"/>
    <w:next w:val="WW8Num5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2">
    <w:name w:val="WW8Num5z2"/>
    <w:next w:val="WW8Num5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3">
    <w:name w:val="WW8Num5z3"/>
    <w:next w:val="WW8Num5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4">
    <w:name w:val="WW8Num5z4"/>
    <w:next w:val="WW8Num5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5">
    <w:name w:val="WW8Num5z5"/>
    <w:next w:val="WW8Num5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6">
    <w:name w:val="WW8Num5z6"/>
    <w:next w:val="WW8Num5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7">
    <w:name w:val="WW8Num5z7"/>
    <w:next w:val="WW8Num5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8">
    <w:name w:val="WW8Num5z8"/>
    <w:next w:val="WW8Num5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0">
    <w:name w:val="WW8Num6z0"/>
    <w:next w:val="WW8Num6z0"/>
    <w:autoRedefine w:val="0"/>
    <w:hidden w:val="0"/>
    <w:qFormat w:val="0"/>
    <w:rPr>
      <w:rFonts w:ascii="Garamond" w:cs="Arial" w:hAnsi="Garamond" w:hint="default"/>
      <w:i w:val="1"/>
      <w:iCs w:val="1"/>
      <w:w w:val="100"/>
      <w:position w:val="-1"/>
      <w:sz w:val="20"/>
      <w:szCs w:val="20"/>
      <w:effect w:val="none"/>
      <w:vertAlign w:val="baseline"/>
      <w:cs w:val="0"/>
      <w:em w:val="none"/>
      <w:lang w:eastAsia="en-US" w:val="it-IT"/>
    </w:rPr>
  </w:style>
  <w:style w:type="character" w:styleId="WW8Num6z1">
    <w:name w:val="WW8Num6z1"/>
    <w:next w:val="WW8Num6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2">
    <w:name w:val="WW8Num6z2"/>
    <w:next w:val="WW8Num6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3">
    <w:name w:val="WW8Num6z3"/>
    <w:next w:val="WW8Num6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4">
    <w:name w:val="WW8Num6z4"/>
    <w:next w:val="WW8Num6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5">
    <w:name w:val="WW8Num6z5"/>
    <w:next w:val="WW8Num6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6">
    <w:name w:val="WW8Num6z6"/>
    <w:next w:val="WW8Num6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7">
    <w:name w:val="WW8Num6z7"/>
    <w:next w:val="WW8Num6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8">
    <w:name w:val="WW8Num6z8"/>
    <w:next w:val="WW8Num6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0">
    <w:name w:val="WW8Num7z0"/>
    <w:next w:val="WW8Num7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1">
    <w:name w:val="WW8Num7z1"/>
    <w:next w:val="WW8Num7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2">
    <w:name w:val="WW8Num7z2"/>
    <w:next w:val="WW8Num7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3">
    <w:name w:val="WW8Num7z3"/>
    <w:next w:val="WW8Num7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4">
    <w:name w:val="WW8Num7z4"/>
    <w:next w:val="WW8Num7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5">
    <w:name w:val="WW8Num7z5"/>
    <w:next w:val="WW8Num7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6">
    <w:name w:val="WW8Num7z6"/>
    <w:next w:val="WW8Num7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7">
    <w:name w:val="WW8Num7z7"/>
    <w:next w:val="WW8Num7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8">
    <w:name w:val="WW8Num7z8"/>
    <w:next w:val="WW8Num7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0">
    <w:name w:val="WW8Num8z0"/>
    <w:next w:val="WW8Num8z0"/>
    <w:autoRedefine w:val="0"/>
    <w:hidden w:val="0"/>
    <w:qFormat w:val="0"/>
    <w:rPr>
      <w:rFonts w:ascii="Symbol" w:cs="Wingdings" w:hAnsi="Symbol" w:hint="default"/>
      <w:w w:val="100"/>
      <w:position w:val="-1"/>
      <w:effect w:val="none"/>
      <w:vertAlign w:val="baseline"/>
      <w:cs w:val="0"/>
      <w:em w:val="none"/>
      <w:lang w:val="en-US"/>
    </w:rPr>
  </w:style>
  <w:style w:type="character" w:styleId="WW8Num8z1">
    <w:name w:val="WW8Num8z1"/>
    <w:next w:val="WW8Num8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8z2">
    <w:name w:val="WW8Num8z2"/>
    <w:next w:val="WW8Num8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9z0">
    <w:name w:val="WW8Num9z0"/>
    <w:next w:val="WW8Num9z0"/>
    <w:autoRedefine w:val="0"/>
    <w:hidden w:val="0"/>
    <w:qFormat w:val="0"/>
    <w:rPr>
      <w:rFonts w:ascii="Times New Roman" w:cs="Times New Roman" w:eastAsia="Times New Roman" w:hAnsi="Times New Roman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9z1">
    <w:name w:val="WW8Num9z1"/>
    <w:next w:val="WW8Num9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9z2">
    <w:name w:val="WW8Num9z2"/>
    <w:next w:val="WW8Num9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9z3">
    <w:name w:val="WW8Num9z3"/>
    <w:next w:val="WW8Num9z3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0z0">
    <w:name w:val="WW8Num10z0"/>
    <w:next w:val="WW8Num10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z1">
    <w:name w:val="WW8Num10z1"/>
    <w:next w:val="WW8Num10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z2">
    <w:name w:val="WW8Num10z2"/>
    <w:next w:val="WW8Num10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z3">
    <w:name w:val="WW8Num10z3"/>
    <w:next w:val="WW8Num10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z4">
    <w:name w:val="WW8Num10z4"/>
    <w:next w:val="WW8Num10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z5">
    <w:name w:val="WW8Num10z5"/>
    <w:next w:val="WW8Num10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z6">
    <w:name w:val="WW8Num10z6"/>
    <w:next w:val="WW8Num10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z7">
    <w:name w:val="WW8Num10z7"/>
    <w:next w:val="WW8Num10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z8">
    <w:name w:val="WW8Num10z8"/>
    <w:next w:val="WW8Num10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z0">
    <w:name w:val="WW8Num11z0"/>
    <w:next w:val="WW8Num11z0"/>
    <w:autoRedefine w:val="0"/>
    <w:hidden w:val="0"/>
    <w:qFormat w:val="0"/>
    <w:rPr>
      <w:rFonts w:ascii="Times New Roman" w:cs="Times New Roman" w:eastAsia="Times New Roman" w:hAnsi="Times New Roman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1z1">
    <w:name w:val="WW8Num11z1"/>
    <w:next w:val="WW8Num11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1z2">
    <w:name w:val="WW8Num11z2"/>
    <w:next w:val="WW8Num11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1z3">
    <w:name w:val="WW8Num11z3"/>
    <w:next w:val="WW8Num11z3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2z0">
    <w:name w:val="WW8Num12z0"/>
    <w:next w:val="WW8Num12z0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2z1">
    <w:name w:val="WW8Num12z1"/>
    <w:next w:val="WW8Num12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2z2">
    <w:name w:val="WW8Num12z2"/>
    <w:next w:val="WW8Num12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3z0">
    <w:name w:val="WW8Num13z0"/>
    <w:next w:val="WW8Num13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3z1">
    <w:name w:val="WW8Num13z1"/>
    <w:next w:val="WW8Num13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3z2">
    <w:name w:val="WW8Num13z2"/>
    <w:next w:val="WW8Num13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3z3">
    <w:name w:val="WW8Num13z3"/>
    <w:next w:val="WW8Num13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3z4">
    <w:name w:val="WW8Num13z4"/>
    <w:next w:val="WW8Num13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3z5">
    <w:name w:val="WW8Num13z5"/>
    <w:next w:val="WW8Num13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3z6">
    <w:name w:val="WW8Num13z6"/>
    <w:next w:val="WW8Num13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3z7">
    <w:name w:val="WW8Num13z7"/>
    <w:next w:val="WW8Num13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3z8">
    <w:name w:val="WW8Num13z8"/>
    <w:next w:val="WW8Num13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4z0">
    <w:name w:val="WW8Num14z0"/>
    <w:next w:val="WW8Num14z0"/>
    <w:autoRedefine w:val="0"/>
    <w:hidden w:val="0"/>
    <w:qFormat w:val="0"/>
    <w:rPr>
      <w:rFonts w:ascii="Calibri" w:cs="Calibri" w:eastAsia="Calibri" w:hAnsi="Calibri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4z1">
    <w:name w:val="WW8Num14z1"/>
    <w:next w:val="WW8Num14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4z2">
    <w:name w:val="WW8Num14z2"/>
    <w:next w:val="WW8Num14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4z3">
    <w:name w:val="WW8Num14z3"/>
    <w:next w:val="WW8Num14z3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5z0">
    <w:name w:val="WW8Num15z0"/>
    <w:next w:val="WW8Num15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5z1">
    <w:name w:val="WW8Num15z1"/>
    <w:next w:val="WW8Num15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5z2">
    <w:name w:val="WW8Num15z2"/>
    <w:next w:val="WW8Num15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5z3">
    <w:name w:val="WW8Num15z3"/>
    <w:next w:val="WW8Num15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5z4">
    <w:name w:val="WW8Num15z4"/>
    <w:next w:val="WW8Num15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5z5">
    <w:name w:val="WW8Num15z5"/>
    <w:next w:val="WW8Num15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5z6">
    <w:name w:val="WW8Num15z6"/>
    <w:next w:val="WW8Num15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5z7">
    <w:name w:val="WW8Num15z7"/>
    <w:next w:val="WW8Num15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5z8">
    <w:name w:val="WW8Num15z8"/>
    <w:next w:val="WW8Num15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6z0">
    <w:name w:val="WW8Num16z0"/>
    <w:next w:val="WW8Num16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6z1">
    <w:name w:val="WW8Num16z1"/>
    <w:next w:val="WW8Num16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6z2">
    <w:name w:val="WW8Num16z2"/>
    <w:next w:val="WW8Num16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6z3">
    <w:name w:val="WW8Num16z3"/>
    <w:next w:val="WW8Num16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6z4">
    <w:name w:val="WW8Num16z4"/>
    <w:next w:val="WW8Num16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6z5">
    <w:name w:val="WW8Num16z5"/>
    <w:next w:val="WW8Num16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6z6">
    <w:name w:val="WW8Num16z6"/>
    <w:next w:val="WW8Num16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6z7">
    <w:name w:val="WW8Num16z7"/>
    <w:next w:val="WW8Num16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6z8">
    <w:name w:val="WW8Num16z8"/>
    <w:next w:val="WW8Num16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7z0">
    <w:name w:val="WW8Num17z0"/>
    <w:next w:val="WW8Num17z0"/>
    <w:autoRedefine w:val="0"/>
    <w:hidden w:val="0"/>
    <w:qFormat w:val="0"/>
    <w:rPr>
      <w:i w:val="1"/>
      <w:w w:val="100"/>
      <w:position w:val="0"/>
      <w:sz w:val="20"/>
      <w:szCs w:val="20"/>
      <w:effect w:val="none"/>
      <w:vertAlign w:val="baseline"/>
      <w:cs w:val="0"/>
      <w:em w:val="none"/>
      <w:lang/>
    </w:rPr>
  </w:style>
  <w:style w:type="character" w:styleId="WW8Num17z1">
    <w:name w:val="WW8Num17z1"/>
    <w:next w:val="WW8Num17z1"/>
    <w:autoRedefine w:val="0"/>
    <w:hidden w:val="0"/>
    <w:qFormat w:val="0"/>
    <w:rPr>
      <w:w w:val="100"/>
      <w:position w:val="0"/>
      <w:sz w:val="24"/>
      <w:effect w:val="none"/>
      <w:vertAlign w:val="baseline"/>
      <w:cs w:val="0"/>
      <w:em w:val="none"/>
      <w:lang/>
    </w:rPr>
  </w:style>
  <w:style w:type="character" w:styleId="WW8Num18z0">
    <w:name w:val="WW8Num18z0"/>
    <w:next w:val="WW8Num18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8z1">
    <w:name w:val="WW8Num18z1"/>
    <w:next w:val="WW8Num18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8z2">
    <w:name w:val="WW8Num18z2"/>
    <w:next w:val="WW8Num18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8z3">
    <w:name w:val="WW8Num18z3"/>
    <w:next w:val="WW8Num18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8z4">
    <w:name w:val="WW8Num18z4"/>
    <w:next w:val="WW8Num18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8z5">
    <w:name w:val="WW8Num18z5"/>
    <w:next w:val="WW8Num18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8z6">
    <w:name w:val="WW8Num18z6"/>
    <w:next w:val="WW8Num18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8z7">
    <w:name w:val="WW8Num18z7"/>
    <w:next w:val="WW8Num18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8z8">
    <w:name w:val="WW8Num18z8"/>
    <w:next w:val="WW8Num18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9z0">
    <w:name w:val="WW8Num19z0"/>
    <w:next w:val="WW8Num19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val="it-IT"/>
    </w:rPr>
  </w:style>
  <w:style w:type="character" w:styleId="WW8Num19z1">
    <w:name w:val="WW8Num19z1"/>
    <w:next w:val="WW8Num19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9z2">
    <w:name w:val="WW8Num19z2"/>
    <w:next w:val="WW8Num19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9z3">
    <w:name w:val="WW8Num19z3"/>
    <w:next w:val="WW8Num19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9z4">
    <w:name w:val="WW8Num19z4"/>
    <w:next w:val="WW8Num19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9z5">
    <w:name w:val="WW8Num19z5"/>
    <w:next w:val="WW8Num19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9z6">
    <w:name w:val="WW8Num19z6"/>
    <w:next w:val="WW8Num19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9z7">
    <w:name w:val="WW8Num19z7"/>
    <w:next w:val="WW8Num19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9z8">
    <w:name w:val="WW8Num19z8"/>
    <w:next w:val="WW8Num19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0z0">
    <w:name w:val="WW8Num20z0"/>
    <w:next w:val="WW8Num20z0"/>
    <w:autoRedefine w:val="0"/>
    <w:hidden w:val="0"/>
    <w:qFormat w:val="0"/>
    <w:rPr>
      <w:rFonts w:ascii="Times New Roman" w:cs="Times New Roman" w:eastAsia="Times New Roman" w:hAnsi="Times New Roman" w:hint="default"/>
      <w:color w:val="000000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WW8Num20z1">
    <w:name w:val="WW8Num20z1"/>
    <w:next w:val="WW8Num20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20z2">
    <w:name w:val="WW8Num20z2"/>
    <w:next w:val="WW8Num20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20z3">
    <w:name w:val="WW8Num20z3"/>
    <w:next w:val="WW8Num20z3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Car.predefinitoparagrafo">
    <w:name w:val="Car. predefinito paragrafo"/>
    <w:next w:val="Car.predefinitoparagraf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1">
    <w:name w:val="WW8Num3z1"/>
    <w:next w:val="WW8Num3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2">
    <w:name w:val="WW8Num3z2"/>
    <w:next w:val="WW8Num3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3">
    <w:name w:val="WW8Num3z3"/>
    <w:next w:val="WW8Num3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4">
    <w:name w:val="WW8Num3z4"/>
    <w:next w:val="WW8Num3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5">
    <w:name w:val="WW8Num3z5"/>
    <w:next w:val="WW8Num3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6">
    <w:name w:val="WW8Num3z6"/>
    <w:next w:val="WW8Num3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7">
    <w:name w:val="WW8Num3z7"/>
    <w:next w:val="WW8Num3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8">
    <w:name w:val="WW8Num3z8"/>
    <w:next w:val="WW8Num3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4">
    <w:name w:val="WW8Num9z4"/>
    <w:next w:val="WW8Num9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5">
    <w:name w:val="WW8Num9z5"/>
    <w:next w:val="WW8Num9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6">
    <w:name w:val="WW8Num9z6"/>
    <w:next w:val="WW8Num9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7">
    <w:name w:val="WW8Num9z7"/>
    <w:next w:val="WW8Num9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8">
    <w:name w:val="WW8Num9z8"/>
    <w:next w:val="WW8Num9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ar.predefinitoparagrafo1">
    <w:name w:val="Car. predefinito paragrafo1"/>
    <w:next w:val="Car.predefinitoparagrafo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ollegamentoInternet">
    <w:name w:val="Collegamento Internet"/>
    <w:next w:val="CollegamentoInternet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CollegamentoInternetvisitato">
    <w:name w:val="Collegamento Internet visitato"/>
    <w:next w:val="CollegamentoInternetvisitato"/>
    <w:autoRedefine w:val="0"/>
    <w:hidden w:val="0"/>
    <w:qFormat w:val="0"/>
    <w:rPr>
      <w:color w:val="800080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Caratteredellanota">
    <w:name w:val="Carattere della nota"/>
    <w:next w:val="Caratteredellanota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character" w:styleId="Numerodipagina">
    <w:name w:val="Numero di pagina"/>
    <w:basedOn w:val="Car.predefinitoparagrafo1"/>
    <w:next w:val="Numerodipagina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PièdipaginaCarattere">
    <w:name w:val="Piè di pagina Carattere"/>
    <w:next w:val="PièdipaginaCaratter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val="fr-FR"/>
    </w:rPr>
  </w:style>
  <w:style w:type="character" w:styleId="TestonotadichiusuraCarattere">
    <w:name w:val="Testo nota di chiusura Carattere"/>
    <w:next w:val="TestonotadichiusuraCarattere"/>
    <w:autoRedefine w:val="0"/>
    <w:hidden w:val="0"/>
    <w:qFormat w:val="0"/>
    <w:rPr>
      <w:rFonts w:ascii="Calibri" w:cs="Calibri" w:eastAsia="Calibri" w:hAnsi="Calibri"/>
      <w:w w:val="100"/>
      <w:position w:val="-1"/>
      <w:effect w:val="none"/>
      <w:vertAlign w:val="baseline"/>
      <w:cs w:val="0"/>
      <w:em w:val="none"/>
      <w:lang/>
    </w:rPr>
  </w:style>
  <w:style w:type="character" w:styleId="Caratterenotadichiusura">
    <w:name w:val="Carattere nota di chiusura"/>
    <w:next w:val="Caratterenotadichiusura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character" w:styleId="Caratterinotadichiusura">
    <w:name w:val="Caratteri nota di chiusura"/>
    <w:next w:val="Caratterinotadichiusura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character" w:styleId="Caratteredinumerazione">
    <w:name w:val="Carattere di numerazione"/>
    <w:next w:val="Caratteredinumerazion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">
    <w:name w:val="ListLabel 2"/>
    <w:next w:val="ListLabel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aratterinotaapièdipagina">
    <w:name w:val="Caratteri nota a piè di pagina"/>
    <w:next w:val="Caratterinotaapièdipagina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character" w:styleId="Richiamoallanotadichiusura">
    <w:name w:val="Richiamo alla nota di chiusura"/>
    <w:next w:val="Richiamoallanotadichiusura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paragraph" w:styleId="Titolo">
    <w:name w:val="Titolo"/>
    <w:basedOn w:val="Normal"/>
    <w:next w:val="Corpodeltesto"/>
    <w:autoRedefine w:val="0"/>
    <w:hidden w:val="0"/>
    <w:qFormat w:val="0"/>
    <w:pPr>
      <w:keepNext w:val="1"/>
      <w:widowControl w:val="1"/>
      <w:suppressAutoHyphens w:val="0"/>
      <w:bidi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Liberation Sans" w:cs="Arial" w:eastAsia="Microsoft YaHei" w:hAnsi="Liberation Sans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fr-FR"/>
    </w:rPr>
  </w:style>
  <w:style w:type="paragraph" w:styleId="Corpodeltesto">
    <w:name w:val="Corpo del testo"/>
    <w:basedOn w:val="Normal"/>
    <w:next w:val="Corpodeltesto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Times New Roman" w:hAnsi="Arial"/>
      <w:w w:val="100"/>
      <w:position w:val="-1"/>
      <w:sz w:val="22"/>
      <w:szCs w:val="20"/>
      <w:effect w:val="none"/>
      <w:vertAlign w:val="baseline"/>
      <w:cs w:val="0"/>
      <w:em w:val="none"/>
      <w:lang w:bidi="ar-SA" w:eastAsia="zh-CN" w:val="it-IT"/>
    </w:rPr>
  </w:style>
  <w:style w:type="paragraph" w:styleId="Elenco">
    <w:name w:val="Elenco"/>
    <w:basedOn w:val="Corpodeltesto"/>
    <w:next w:val="Elenco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Mangal" w:eastAsia="Times New Roman" w:hAnsi="Arial"/>
      <w:w w:val="100"/>
      <w:position w:val="-1"/>
      <w:sz w:val="22"/>
      <w:szCs w:val="20"/>
      <w:effect w:val="none"/>
      <w:vertAlign w:val="baseline"/>
      <w:cs w:val="0"/>
      <w:em w:val="none"/>
      <w:lang w:bidi="ar-SA" w:eastAsia="zh-CN" w:val="it-IT"/>
    </w:rPr>
  </w:style>
  <w:style w:type="paragraph" w:styleId="Didascalia">
    <w:name w:val="Didascalia"/>
    <w:basedOn w:val="Normal"/>
    <w:next w:val="Didascalia"/>
    <w:autoRedefine w:val="0"/>
    <w:hidden w:val="0"/>
    <w:qFormat w:val="0"/>
    <w:pPr>
      <w:widowControl w:val="1"/>
      <w:suppressLineNumbers w:val="1"/>
      <w:suppressAutoHyphens w:val="0"/>
      <w:bidi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Arial" w:eastAsia="Times New Roman" w:hAnsi="Times New Roman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fr-FR"/>
    </w:rPr>
  </w:style>
  <w:style w:type="paragraph" w:styleId="Indice">
    <w:name w:val="Indice"/>
    <w:basedOn w:val="Normal"/>
    <w:next w:val="Indice"/>
    <w:autoRedefine w:val="0"/>
    <w:hidden w:val="0"/>
    <w:qFormat w:val="0"/>
    <w:pPr>
      <w:widowControl w:val="1"/>
      <w:suppressLineNumbers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Mangal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fr-FR"/>
    </w:rPr>
  </w:style>
  <w:style w:type="paragraph" w:styleId="Intestazione1">
    <w:name w:val="Intestazione1"/>
    <w:basedOn w:val="Normal"/>
    <w:next w:val="Corpodeltesto"/>
    <w:autoRedefine w:val="0"/>
    <w:hidden w:val="0"/>
    <w:qFormat w:val="0"/>
    <w:pPr>
      <w:keepNext w:val="1"/>
      <w:widowControl w:val="1"/>
      <w:suppressAutoHyphens w:val="0"/>
      <w:bidi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Mangal" w:eastAsia="Microsoft YaHei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fr-FR"/>
    </w:rPr>
  </w:style>
  <w:style w:type="paragraph" w:styleId="Didascalia1">
    <w:name w:val="Didascalia1"/>
    <w:basedOn w:val="Normal"/>
    <w:next w:val="Didascalia1"/>
    <w:autoRedefine w:val="0"/>
    <w:hidden w:val="0"/>
    <w:qFormat w:val="0"/>
    <w:pPr>
      <w:widowControl w:val="1"/>
      <w:suppressLineNumbers w:val="1"/>
      <w:suppressAutoHyphens w:val="0"/>
      <w:bidi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Mangal" w:eastAsia="Times New Roman" w:hAnsi="Times New Roman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fr-FR"/>
    </w:rPr>
  </w:style>
  <w:style w:type="paragraph" w:styleId="Intestazioneepièdipagina">
    <w:name w:val="Intestazione e piè di pagina"/>
    <w:basedOn w:val="Normal"/>
    <w:next w:val="Intestazioneepièdipagina"/>
    <w:autoRedefine w:val="0"/>
    <w:hidden w:val="0"/>
    <w:qFormat w:val="0"/>
    <w:pPr>
      <w:widowControl w:val="1"/>
      <w:suppressLineNumbers w:val="1"/>
      <w:tabs>
        <w:tab w:val="center" w:leader="none" w:pos="4819"/>
        <w:tab w:val="right" w:leader="none" w:pos="9638"/>
      </w:tabs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fr-FR"/>
    </w:rPr>
  </w:style>
  <w:style w:type="paragraph" w:styleId="Intestazione">
    <w:name w:val="Intestazione"/>
    <w:basedOn w:val="Normal"/>
    <w:next w:val="Intestazione"/>
    <w:autoRedefine w:val="0"/>
    <w:hidden w:val="0"/>
    <w:qFormat w:val="0"/>
    <w:pPr>
      <w:widowControl w:val="1"/>
      <w:tabs>
        <w:tab w:val="center" w:leader="none" w:pos="4819"/>
        <w:tab w:val="right" w:leader="none" w:pos="9638"/>
      </w:tabs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fr-FR"/>
    </w:rPr>
  </w:style>
  <w:style w:type="paragraph" w:styleId="Pièdipagina">
    <w:name w:val="Piè di pagina"/>
    <w:basedOn w:val="Normal"/>
    <w:next w:val="Pièdipagina"/>
    <w:autoRedefine w:val="0"/>
    <w:hidden w:val="0"/>
    <w:qFormat w:val="0"/>
    <w:pPr>
      <w:widowControl w:val="1"/>
      <w:tabs>
        <w:tab w:val="center" w:leader="none" w:pos="4819"/>
        <w:tab w:val="right" w:leader="none" w:pos="9638"/>
      </w:tabs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fr-FR"/>
    </w:rPr>
  </w:style>
  <w:style w:type="paragraph" w:styleId="TestoMaterie">
    <w:name w:val="TestoMaterie"/>
    <w:basedOn w:val="Normal"/>
    <w:next w:val="TestoMaterie"/>
    <w:autoRedefine w:val="0"/>
    <w:hidden w:val="0"/>
    <w:qFormat w:val="0"/>
    <w:pPr>
      <w:widowControl w:val="1"/>
      <w:tabs>
        <w:tab w:val="left" w:leader="none" w:pos="567"/>
      </w:tabs>
      <w:suppressAutoHyphens w:val="0"/>
      <w:bidi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Times New Roman" w:cs="Times New Roman" w:eastAsia="Times New Roman" w:hAnsi="Times New Roman"/>
      <w:b w:val="1"/>
      <w:w w:val="100"/>
      <w:position w:val="-1"/>
      <w:sz w:val="24"/>
      <w:szCs w:val="20"/>
      <w:u w:val="single"/>
      <w:effect w:val="none"/>
      <w:vertAlign w:val="baseline"/>
      <w:cs w:val="0"/>
      <w:em w:val="none"/>
      <w:lang w:bidi="ar-SA" w:eastAsia="zh-CN" w:val="it-IT"/>
    </w:rPr>
  </w:style>
  <w:style w:type="paragraph" w:styleId="Notaapièdipagina">
    <w:name w:val="Nota a piè di pagina"/>
    <w:basedOn w:val="Normal"/>
    <w:next w:val="Notaapièdipagina"/>
    <w:autoRedefine w:val="0"/>
    <w:hidden w:val="0"/>
    <w:qFormat w:val="0"/>
    <w:pPr>
      <w:widowControl w:val="1"/>
      <w:suppressAutoHyphens w:val="0"/>
      <w:overflowPunct w:val="0"/>
      <w:autoSpaceDE w:val="0"/>
      <w:bidi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Times New Roman" w:cs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it-IT"/>
    </w:rPr>
  </w:style>
  <w:style w:type="paragraph" w:styleId="Corpodeltesto21">
    <w:name w:val="Corpo del testo 21"/>
    <w:basedOn w:val="Normal"/>
    <w:next w:val="Corpodeltesto21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Times New Roman" w:hAnsi="Arial"/>
      <w:i w:val="1"/>
      <w:iCs w:val="1"/>
      <w:w w:val="100"/>
      <w:position w:val="-1"/>
      <w:sz w:val="20"/>
      <w:szCs w:val="24"/>
      <w:effect w:val="none"/>
      <w:vertAlign w:val="baseline"/>
      <w:cs w:val="0"/>
      <w:em w:val="none"/>
      <w:lang w:bidi="ar-SA" w:eastAsia="zh-CN" w:val="it-IT"/>
    </w:rPr>
  </w:style>
  <w:style w:type="paragraph" w:styleId="Stile1">
    <w:name w:val="Stile1"/>
    <w:basedOn w:val="Titolo2"/>
    <w:next w:val="Stile1"/>
    <w:autoRedefine w:val="0"/>
    <w:hidden w:val="0"/>
    <w:qFormat w:val="0"/>
    <w:pPr>
      <w:keepNext w:val="1"/>
      <w:widowControl w:val="1"/>
      <w:numPr>
        <w:ilvl w:val="0"/>
        <w:numId w:val="0"/>
      </w:numPr>
      <w:suppressAutoHyphens w:val="0"/>
      <w:bidi w:val="0"/>
      <w:spacing w:after="60" w:before="240" w:line="1" w:lineRule="atLeast"/>
      <w:ind w:left="0" w:right="0" w:leftChars="-1" w:rightChars="0" w:firstLine="0" w:firstLineChars="-1"/>
      <w:textDirection w:val="btLr"/>
      <w:textAlignment w:val="top"/>
      <w:outlineLvl w:val="1"/>
    </w:pPr>
    <w:rPr>
      <w:rFonts w:ascii="Arial" w:cs="Arial" w:eastAsia="Times New Roman" w:hAnsi="Arial"/>
      <w:b w:val="0"/>
      <w:w w:val="100"/>
      <w:position w:val="-1"/>
      <w:sz w:val="24"/>
      <w:szCs w:val="20"/>
      <w:effect w:val="none"/>
      <w:vertAlign w:val="baseline"/>
      <w:cs w:val="0"/>
      <w:em w:val="none"/>
      <w:lang w:bidi="ar-SA" w:eastAsia="zh-CN" w:val="it-IT"/>
    </w:rPr>
  </w:style>
  <w:style w:type="paragraph" w:styleId="piccolo">
    <w:name w:val="piccolo"/>
    <w:basedOn w:val="Normal"/>
    <w:next w:val="piccolo"/>
    <w:autoRedefine w:val="0"/>
    <w:hidden w:val="0"/>
    <w:qFormat w:val="0"/>
    <w:pPr>
      <w:widowControl w:val="1"/>
      <w:suppressAutoHyphens w:val="0"/>
      <w:bidi w:val="0"/>
      <w:spacing w:line="1" w:lineRule="atLeast"/>
      <w:ind w:left="227" w:right="0" w:leftChars="-1" w:rightChars="0" w:hanging="227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16"/>
      <w:szCs w:val="20"/>
      <w:effect w:val="none"/>
      <w:vertAlign w:val="baseline"/>
      <w:cs w:val="0"/>
      <w:em w:val="none"/>
      <w:lang w:bidi="ar-SA" w:eastAsia="zh-CN" w:val="it-IT"/>
    </w:rPr>
  </w:style>
  <w:style w:type="paragraph" w:styleId="Testofumetto">
    <w:name w:val="Testo fumetto"/>
    <w:basedOn w:val="Normal"/>
    <w:next w:val="Testofumetto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eastAsia="Times New Roman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zh-CN" w:val="fr-FR"/>
    </w:rPr>
  </w:style>
  <w:style w:type="paragraph" w:styleId="Immagine">
    <w:name w:val="Immagine"/>
    <w:basedOn w:val="Corpodeltesto"/>
    <w:next w:val="Immagine"/>
    <w:autoRedefine w:val="0"/>
    <w:hidden w:val="0"/>
    <w:qFormat w:val="0"/>
    <w:pPr>
      <w:keepNext w:val="1"/>
      <w:widowControl w:val="1"/>
      <w:suppressAutoHyphens w:val="0"/>
      <w:bidi w:val="0"/>
      <w:spacing w:after="160" w:before="0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it-IT"/>
    </w:rPr>
  </w:style>
  <w:style w:type="paragraph" w:styleId="Notadichiusura">
    <w:name w:val="Nota di chiusura"/>
    <w:basedOn w:val="Normal"/>
    <w:next w:val="Notadichiusura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und"/>
    </w:rPr>
  </w:style>
  <w:style w:type="paragraph" w:styleId="Nessunaspaziatura">
    <w:name w:val="Nessuna spaziatura"/>
    <w:next w:val="Nessunaspaziatura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it-IT"/>
    </w:rPr>
  </w:style>
  <w:style w:type="paragraph" w:styleId="Contenutotabella">
    <w:name w:val="Contenuto tabella"/>
    <w:basedOn w:val="Normal"/>
    <w:next w:val="Contenutotabella"/>
    <w:autoRedefine w:val="0"/>
    <w:hidden w:val="0"/>
    <w:qFormat w:val="0"/>
    <w:pPr>
      <w:widowControl w:val="1"/>
      <w:suppressLineNumbers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fr-FR"/>
    </w:rPr>
  </w:style>
  <w:style w:type="paragraph" w:styleId="Intestazionetabella">
    <w:name w:val="Intestazione tabella"/>
    <w:basedOn w:val="Contenutotabella"/>
    <w:next w:val="Intestazionetabella"/>
    <w:autoRedefine w:val="0"/>
    <w:hidden w:val="0"/>
    <w:qFormat w:val="0"/>
    <w:pPr>
      <w:widowControl w:val="1"/>
      <w:suppressLineNumbers w:val="1"/>
      <w:suppressAutoHyphens w:val="0"/>
      <w:bidi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Times New Roman" w:cs="Times New Roman" w:eastAsia="Times New Roman" w:hAnsi="Times New Roman"/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fr-FR"/>
    </w:rPr>
  </w:style>
  <w:style w:type="paragraph" w:styleId="Contenutocornice">
    <w:name w:val="Contenuto cornice"/>
    <w:basedOn w:val="Corpodeltesto"/>
    <w:next w:val="Contenutocornice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Times New Roman" w:hAnsi="Arial"/>
      <w:w w:val="100"/>
      <w:position w:val="-1"/>
      <w:sz w:val="22"/>
      <w:szCs w:val="20"/>
      <w:effect w:val="none"/>
      <w:vertAlign w:val="baseline"/>
      <w:cs w:val="0"/>
      <w:em w:val="none"/>
      <w:lang w:bidi="ar-SA" w:eastAsia="zh-CN" w:val="it-IT"/>
    </w:rPr>
  </w:style>
  <w:style w:type="paragraph" w:styleId="Intestazione10">
    <w:name w:val="Intestazione 10"/>
    <w:basedOn w:val="Intestazione1"/>
    <w:next w:val="Corpodeltesto"/>
    <w:autoRedefine w:val="0"/>
    <w:hidden w:val="0"/>
    <w:qFormat w:val="0"/>
    <w:pPr>
      <w:keepNext w:val="1"/>
      <w:widowControl w:val="1"/>
      <w:numPr>
        <w:ilvl w:val="0"/>
        <w:numId w:val="2"/>
      </w:numPr>
      <w:suppressAutoHyphens w:val="0"/>
      <w:bidi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Mangal" w:eastAsia="Microsoft YaHei" w:hAnsi="Arial"/>
      <w:b w:val="1"/>
      <w:bCs w:val="1"/>
      <w:w w:val="100"/>
      <w:position w:val="-1"/>
      <w:sz w:val="21"/>
      <w:szCs w:val="21"/>
      <w:effect w:val="none"/>
      <w:vertAlign w:val="baseline"/>
      <w:cs w:val="0"/>
      <w:em w:val="none"/>
      <w:lang w:bidi="ar-SA" w:eastAsia="zh-CN" w:val="fr-FR"/>
    </w:rPr>
  </w:style>
  <w:style w:type="paragraph" w:styleId="ListParagraph">
    <w:name w:val="List Paragraph"/>
    <w:basedOn w:val="Normal"/>
    <w:next w:val="ListParagraph"/>
    <w:autoRedefine w:val="0"/>
    <w:hidden w:val="0"/>
    <w:qFormat w:val="0"/>
    <w:pPr>
      <w:widowControl w:val="1"/>
      <w:suppressAutoHyphens w:val="0"/>
      <w:bidi w:val="0"/>
      <w:spacing w:line="1" w:lineRule="atLeast"/>
      <w:ind w:left="720" w:right="0" w:leftChars="-1" w:rightChars="0" w:firstLine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fr-FR"/>
    </w:rPr>
  </w:style>
  <w:style w:type="paragraph" w:styleId="Normale1">
    <w:name w:val="Normale1"/>
    <w:next w:val="Normale1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it-IT"/>
    </w:rPr>
  </w:style>
  <w:style w:type="paragraph" w:styleId="Titolotabella">
    <w:name w:val="Titolo tabella"/>
    <w:basedOn w:val="Contenutotabella"/>
    <w:next w:val="Titolotabella"/>
    <w:autoRedefine w:val="0"/>
    <w:hidden w:val="0"/>
    <w:qFormat w:val="0"/>
    <w:pPr>
      <w:widowControl w:val="1"/>
      <w:suppressLineNumbers w:val="1"/>
      <w:suppressAutoHyphens w:val="0"/>
      <w:bidi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Times New Roman" w:cs="Times New Roman" w:eastAsia="Times New Roman" w:hAnsi="Times New Roman"/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fr-F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Relationship Id="rId9" Type="http://schemas.openxmlformats.org/officeDocument/2006/relationships/font" Target="fonts/NovaMono-regular.ttf"/><Relationship Id="rId5" Type="http://schemas.openxmlformats.org/officeDocument/2006/relationships/font" Target="fonts/GentiumBasic-regular.ttf"/><Relationship Id="rId6" Type="http://schemas.openxmlformats.org/officeDocument/2006/relationships/font" Target="fonts/GentiumBasic-bold.ttf"/><Relationship Id="rId7" Type="http://schemas.openxmlformats.org/officeDocument/2006/relationships/font" Target="fonts/GentiumBasic-italic.ttf"/><Relationship Id="rId8" Type="http://schemas.openxmlformats.org/officeDocument/2006/relationships/font" Target="fonts/GentiumBasic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AFjg1TXKCt4U777Mx+wDv8bp3g==">AMUW2mXWv6oNiWqfyxUyr01ohpHjsKzvF/hvo2hvnT9zoe9VCJSSvebs8Id8aE4PFF5XE+y9PWEKEMVhER68u3ODd6exuNWhRJrUVnR8GeHhYx+OVRz98by8RI5GLe4J6cVmfMk1wH0QkhoQI3K9tDQYXsOD/gORunU9oqGRuygVEs27FFSAXq7zVXBWMzvYJA1roPLneWGtlpHgXeCxO/cHX+QO4OZzM/UDHaN2aIlpQq6xKw7Wux9Qq7BXjCRy+Kd+Ugfjao/qnD7P4JzL61oDgRgc0qpwxX6UIDq5vTaoZdVEf9ofngy0mbI79cuhRKONGZVcqeRLZMUsr2No0YP8PAlQQglki0HEyrc3hTRh65pSaYrCHYIflHu9CrTrWipuui04YxG/VzRWzsrKX+87kDyaFh4w7ivEhYIFAYv9c0q82XEnX+WuQFVcwTDnWSeoGLK7cNqOdVcnXeB2sWyuWnXy3jLaJ26XQyFzIL21FcY6RhSNIcXq/eVQS7S7omcTlzZLw/IeBhlBs/8YTcCVijJa7mprcWWtic9x43xwJApJQHKnfy30TDmtUMw/iy/Y4bdDY9F5rHpvJ/69l6vk/E5Vo2+sbmAsV0y6cOjX1GObkpsx2rX9gynHi0Npv4ne2+P27igBjFfOIZc++8Aa5vbCIvCT6kJQuPRK0KkuRA2eB7QIfFakBBS63op7bOoEm7AxMNL/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2014-10-14T11:54:00Z</dcterms:created>
  <dc:creator>I.I.S.S. "P.CILLARIO FERRERO"; claudia magliozzo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